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9F7" w:rsidRDefault="00080491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נושאי לימוד למבחן מעבר מכתה ח לכתה ט לתלמידים המעוניינים לעלות לרמה א"א.</w:t>
      </w:r>
    </w:p>
    <w:p w:rsidR="00080491" w:rsidRDefault="00080491" w:rsidP="00080491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הנושאים נמצאים בספרי "אפשר גם אחרת" שנמצאים באתר בשם זה באינטרנט. עליכם להיכנס בתוך האתר ל- חט"ב- כתה ח- ספרים דיגיטליים- ספר א/ ספר ב. ולמצוא את הנושא אותו אתם מעוניינים ללמוד.</w:t>
      </w:r>
    </w:p>
    <w:p w:rsidR="00080491" w:rsidRPr="00080491" w:rsidRDefault="00080491" w:rsidP="00080491">
      <w:p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rtl/>
        </w:rPr>
        <w:t>רשימת הנושאים: אחוזים- שאלות מילוליות, דמיון משולשים, משפט פיתגורס, משולש שווה שוקיים, משוואות במשתנה אחד ובשני משתנים. שאלות מילוליות בנושא גיל, היקף  ושטח של מלבן משולש וריבוע, קנייה, תנועה. סטטיסטיקה: ממוצע, שכיח, שכיחות יחסית, בעיות יחס, קנה מידה, פונקציה קווית (פונקציה של קו ישר). פירוק לגורמים וצמצום שברים. משולשים חופפים, ישרים מקבילים וזוויות מתחלפות ומתאימות.דיאגרמות.</w:t>
      </w:r>
    </w:p>
    <w:sectPr w:rsidR="00080491" w:rsidRPr="00080491" w:rsidSect="005C4CF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080491"/>
    <w:rsid w:val="00080491"/>
    <w:rsid w:val="005C4CFD"/>
    <w:rsid w:val="00737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9F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527</Characters>
  <Application>Microsoft Office Word</Application>
  <DocSecurity>0</DocSecurity>
  <Lines>4</Lines>
  <Paragraphs>1</Paragraphs>
  <ScaleCrop>false</ScaleCrop>
  <Company>ae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2013-06-27T09:44:00Z</dcterms:created>
  <dcterms:modified xsi:type="dcterms:W3CDTF">2013-06-27T09:54:00Z</dcterms:modified>
</cp:coreProperties>
</file>